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B0" w:rsidRDefault="006E0FB0" w:rsidP="006E0FB0">
      <w:pPr>
        <w:tabs>
          <w:tab w:val="center" w:pos="4433"/>
        </w:tabs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附件1：报名表</w:t>
      </w:r>
    </w:p>
    <w:p w:rsidR="006E0FB0" w:rsidRDefault="006E0FB0" w:rsidP="006E0FB0">
      <w:pPr>
        <w:tabs>
          <w:tab w:val="center" w:pos="4433"/>
        </w:tabs>
        <w:spacing w:line="500" w:lineRule="exact"/>
        <w:ind w:firstLineChars="295" w:firstLine="948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0"/>
        </w:rPr>
        <w:t>南京农业大学第四届创意设计大赛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28"/>
        </w:rPr>
        <w:t>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615"/>
        <w:gridCol w:w="1604"/>
        <w:gridCol w:w="1566"/>
        <w:gridCol w:w="1241"/>
        <w:gridCol w:w="961"/>
        <w:gridCol w:w="1835"/>
      </w:tblGrid>
      <w:tr w:rsidR="006E0FB0" w:rsidTr="00924A3F">
        <w:trPr>
          <w:cantSplit/>
          <w:trHeight w:val="570"/>
          <w:jc w:val="center"/>
        </w:trPr>
        <w:tc>
          <w:tcPr>
            <w:tcW w:w="2333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207" w:type="dxa"/>
            <w:gridSpan w:val="5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952"/>
          <w:jc w:val="center"/>
        </w:trPr>
        <w:tc>
          <w:tcPr>
            <w:tcW w:w="718" w:type="dxa"/>
            <w:vMerge w:val="restart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级</w:t>
            </w:r>
          </w:p>
        </w:tc>
        <w:tc>
          <w:tcPr>
            <w:tcW w:w="1241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学 院</w:t>
            </w: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567"/>
          <w:jc w:val="center"/>
        </w:trPr>
        <w:tc>
          <w:tcPr>
            <w:tcW w:w="718" w:type="dxa"/>
            <w:vMerge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 话</w:t>
            </w:r>
          </w:p>
        </w:tc>
        <w:tc>
          <w:tcPr>
            <w:tcW w:w="4037" w:type="dxa"/>
            <w:gridSpan w:val="3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908"/>
          <w:jc w:val="center"/>
        </w:trPr>
        <w:tc>
          <w:tcPr>
            <w:tcW w:w="718" w:type="dxa"/>
            <w:vMerge w:val="restart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团队成员情况</w:t>
            </w: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202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年  级</w:t>
            </w: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6E0FB0" w:rsidTr="00924A3F">
        <w:trPr>
          <w:cantSplit/>
          <w:trHeight w:val="694"/>
          <w:jc w:val="center"/>
        </w:trPr>
        <w:tc>
          <w:tcPr>
            <w:tcW w:w="718" w:type="dxa"/>
            <w:vMerge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704"/>
          <w:jc w:val="center"/>
        </w:trPr>
        <w:tc>
          <w:tcPr>
            <w:tcW w:w="718" w:type="dxa"/>
            <w:vMerge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700"/>
          <w:jc w:val="center"/>
        </w:trPr>
        <w:tc>
          <w:tcPr>
            <w:tcW w:w="718" w:type="dxa"/>
            <w:vMerge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612"/>
          <w:jc w:val="center"/>
        </w:trPr>
        <w:tc>
          <w:tcPr>
            <w:tcW w:w="718" w:type="dxa"/>
            <w:vMerge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E0FB0" w:rsidTr="00924A3F">
        <w:trPr>
          <w:cantSplit/>
          <w:trHeight w:val="4968"/>
          <w:jc w:val="center"/>
        </w:trPr>
        <w:tc>
          <w:tcPr>
            <w:tcW w:w="718" w:type="dxa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团</w:t>
            </w:r>
          </w:p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队</w:t>
            </w:r>
          </w:p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简</w:t>
            </w:r>
          </w:p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822" w:type="dxa"/>
            <w:gridSpan w:val="6"/>
            <w:vAlign w:val="center"/>
          </w:tcPr>
          <w:p w:rsidR="006E0FB0" w:rsidRDefault="006E0FB0" w:rsidP="00924A3F">
            <w:pPr>
              <w:tabs>
                <w:tab w:val="center" w:pos="4433"/>
              </w:tabs>
              <w:spacing w:line="5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E0FB0" w:rsidRDefault="006E0FB0" w:rsidP="006E0FB0">
      <w:pPr>
        <w:tabs>
          <w:tab w:val="center" w:pos="4433"/>
        </w:tabs>
        <w:spacing w:line="5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注：本表复印有效、个人报名同样填写此表</w:t>
      </w:r>
    </w:p>
    <w:p w:rsidR="006D0AA0" w:rsidRPr="006E0FB0" w:rsidRDefault="006D0AA0"/>
    <w:sectPr w:rsidR="006D0AA0" w:rsidRPr="006E0FB0" w:rsidSect="006D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FB0"/>
    <w:rsid w:val="006D0AA0"/>
    <w:rsid w:val="006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2017-03-27T14:10:00Z</dcterms:created>
  <dcterms:modified xsi:type="dcterms:W3CDTF">2017-03-27T14:10:00Z</dcterms:modified>
</cp:coreProperties>
</file>